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08A28" w14:textId="72B7DABB" w:rsidR="00120D3C" w:rsidRPr="00462D5C" w:rsidRDefault="00462D5C" w:rsidP="00B62EC5">
      <w:pPr>
        <w:pStyle w:val="Geenafstand"/>
        <w:rPr>
          <w:rFonts w:ascii="Poppins" w:hAnsi="Poppins" w:cs="Poppins"/>
        </w:rPr>
      </w:pPr>
      <w:r w:rsidRPr="00462D5C">
        <w:rPr>
          <w:rFonts w:ascii="Poppins" w:hAnsi="Poppins" w:cs="Poppins"/>
          <w:i/>
          <w:iCs/>
          <w:noProof/>
          <w:sz w:val="48"/>
          <w:szCs w:val="48"/>
        </w:rPr>
        <mc:AlternateContent>
          <mc:Choice Requires="wps">
            <w:drawing>
              <wp:anchor distT="0" distB="0" distL="114300" distR="114300" simplePos="0" relativeHeight="251659264" behindDoc="0" locked="0" layoutInCell="1" allowOverlap="1" wp14:anchorId="50D75AE3" wp14:editId="124F1BD1">
                <wp:simplePos x="0" y="0"/>
                <wp:positionH relativeFrom="margin">
                  <wp:align>left</wp:align>
                </wp:positionH>
                <wp:positionV relativeFrom="paragraph">
                  <wp:posOffset>379730</wp:posOffset>
                </wp:positionV>
                <wp:extent cx="6297283" cy="0"/>
                <wp:effectExtent l="0" t="0" r="0" b="0"/>
                <wp:wrapNone/>
                <wp:docPr id="3" name="Rechte verbindingslijn 3"/>
                <wp:cNvGraphicFramePr/>
                <a:graphic xmlns:a="http://schemas.openxmlformats.org/drawingml/2006/main">
                  <a:graphicData uri="http://schemas.microsoft.com/office/word/2010/wordprocessingShape">
                    <wps:wsp>
                      <wps:cNvCnPr/>
                      <wps:spPr>
                        <a:xfrm>
                          <a:off x="0" y="0"/>
                          <a:ext cx="6297283"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391267B" id="Rechte verbindingslijn 3"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9.9pt" to="495.85pt,2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" strokecolor="windowText" strokeweight=".5pt">
                <v:stroke joinstyle="miter"/>
                <w10:wrap anchorx="margin"/>
              </v:line>
            </w:pict>
          </mc:Fallback>
        </mc:AlternateContent>
      </w:r>
      <w:r w:rsidRPr="00462D5C">
        <w:rPr>
          <w:rFonts w:ascii="Poppins" w:hAnsi="Poppins" w:cs="Poppins"/>
          <w:noProof/>
        </w:rPr>
        <w:drawing>
          <wp:anchor distT="0" distB="0" distL="114300" distR="114300" simplePos="0" relativeHeight="251660288" behindDoc="1" locked="0" layoutInCell="1" allowOverlap="1" wp14:anchorId="5F425D81" wp14:editId="259B942C">
            <wp:simplePos x="0" y="0"/>
            <wp:positionH relativeFrom="column">
              <wp:posOffset>4224655</wp:posOffset>
            </wp:positionH>
            <wp:positionV relativeFrom="paragraph">
              <wp:posOffset>-128270</wp:posOffset>
            </wp:positionV>
            <wp:extent cx="1943100" cy="381000"/>
            <wp:effectExtent l="0" t="0" r="0" b="0"/>
            <wp:wrapNone/>
            <wp:docPr id="1" name="Afbeelding 1" descr="Duurzame Bedrijven Rou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urzame Bedrijven Rout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43100" cy="381000"/>
                    </a:xfrm>
                    <a:prstGeom prst="rect">
                      <a:avLst/>
                    </a:prstGeom>
                    <a:noFill/>
                    <a:ln>
                      <a:noFill/>
                    </a:ln>
                  </pic:spPr>
                </pic:pic>
              </a:graphicData>
            </a:graphic>
            <wp14:sizeRelH relativeFrom="page">
              <wp14:pctWidth>0</wp14:pctWidth>
            </wp14:sizeRelH>
            <wp14:sizeRelV relativeFrom="page">
              <wp14:pctHeight>0</wp14:pctHeight>
            </wp14:sizeRelV>
          </wp:anchor>
        </w:drawing>
      </w:r>
      <w:r w:rsidR="00120D3C" w:rsidRPr="00462D5C">
        <w:rPr>
          <w:rFonts w:ascii="Poppins" w:hAnsi="Poppins" w:cs="Poppins"/>
          <w:sz w:val="48"/>
          <w:szCs w:val="48"/>
        </w:rPr>
        <w:t>Persbericht</w:t>
      </w:r>
      <w:r w:rsidR="00120D3C" w:rsidRPr="00462D5C">
        <w:rPr>
          <w:rFonts w:ascii="Poppins" w:hAnsi="Poppins" w:cs="Poppins"/>
          <w:noProof/>
          <w:sz w:val="48"/>
          <w:szCs w:val="48"/>
        </w:rPr>
        <w:t xml:space="preserve">  </w:t>
      </w:r>
      <w:r w:rsidR="00120D3C" w:rsidRPr="00462D5C">
        <w:rPr>
          <w:rFonts w:ascii="Poppins" w:hAnsi="Poppins" w:cs="Poppins"/>
          <w:noProof/>
        </w:rPr>
        <w:t xml:space="preserve">    </w:t>
      </w:r>
    </w:p>
    <w:p w14:paraId="518C4256" w14:textId="512081E2" w:rsidR="00D76444" w:rsidRPr="00462D5C" w:rsidRDefault="006E2B8D" w:rsidP="00120D3C">
      <w:pPr>
        <w:rPr>
          <w:rFonts w:ascii="Poppins" w:hAnsi="Poppins" w:cs="Poppins"/>
          <w:b/>
          <w:bCs/>
          <w:sz w:val="36"/>
          <w:szCs w:val="36"/>
        </w:rPr>
      </w:pPr>
      <w:r w:rsidRPr="00462D5C">
        <w:rPr>
          <w:rFonts w:ascii="Poppins" w:hAnsi="Poppins" w:cs="Poppins"/>
          <w:i/>
          <w:iCs/>
        </w:rPr>
        <w:t>’t Harde,</w:t>
      </w:r>
      <w:r w:rsidR="004C67FD">
        <w:rPr>
          <w:rFonts w:ascii="Poppins" w:hAnsi="Poppins" w:cs="Poppins"/>
          <w:i/>
          <w:iCs/>
        </w:rPr>
        <w:t xml:space="preserve"> 24</w:t>
      </w:r>
      <w:r w:rsidRPr="00462D5C">
        <w:rPr>
          <w:rFonts w:ascii="Poppins" w:hAnsi="Poppins" w:cs="Poppins"/>
          <w:i/>
          <w:iCs/>
        </w:rPr>
        <w:t xml:space="preserve"> </w:t>
      </w:r>
      <w:r w:rsidR="00DB665E">
        <w:rPr>
          <w:rFonts w:ascii="Poppins" w:hAnsi="Poppins" w:cs="Poppins"/>
          <w:i/>
          <w:iCs/>
        </w:rPr>
        <w:t>januari</w:t>
      </w:r>
      <w:r w:rsidRPr="00462D5C">
        <w:rPr>
          <w:rFonts w:ascii="Poppins" w:hAnsi="Poppins" w:cs="Poppins"/>
          <w:i/>
          <w:iCs/>
        </w:rPr>
        <w:t xml:space="preserve"> 20</w:t>
      </w:r>
      <w:r w:rsidR="00DB665E">
        <w:rPr>
          <w:rFonts w:ascii="Poppins" w:hAnsi="Poppins" w:cs="Poppins"/>
          <w:i/>
          <w:iCs/>
        </w:rPr>
        <w:t>26</w:t>
      </w:r>
      <w:r w:rsidR="00446257" w:rsidRPr="00462D5C">
        <w:rPr>
          <w:rFonts w:ascii="Poppins" w:hAnsi="Poppins" w:cs="Poppins"/>
          <w:i/>
          <w:iCs/>
        </w:rPr>
        <w:t xml:space="preserve"> </w:t>
      </w:r>
      <w:r w:rsidR="00120D3C" w:rsidRPr="00462D5C">
        <w:rPr>
          <w:rFonts w:ascii="Poppins" w:hAnsi="Poppins" w:cs="Poppins"/>
          <w:i/>
          <w:iCs/>
          <w:sz w:val="20"/>
          <w:szCs w:val="20"/>
        </w:rPr>
        <w:br/>
      </w:r>
      <w:r w:rsidR="00120D3C" w:rsidRPr="00462D5C">
        <w:rPr>
          <w:rFonts w:ascii="Poppins" w:hAnsi="Poppins" w:cs="Poppins"/>
          <w:i/>
          <w:iCs/>
        </w:rPr>
        <w:br/>
      </w:r>
      <w:r w:rsidR="004C67FD" w:rsidRPr="004C67FD">
        <w:rPr>
          <w:rFonts w:ascii="Poppins" w:hAnsi="Poppins" w:cs="Poppins"/>
          <w:b/>
          <w:bCs/>
          <w:color w:val="000000"/>
          <w:sz w:val="32"/>
          <w:szCs w:val="32"/>
        </w:rPr>
        <w:t>Bedrijf toekomstbestendig gemaakt? Deel je ervaringen via de Duurzame Bedrijven Route</w:t>
      </w:r>
    </w:p>
    <w:p w14:paraId="3E2F258B" w14:textId="37D6E275" w:rsidR="00CA577A" w:rsidRPr="004C67FD" w:rsidRDefault="004C67FD" w:rsidP="00CA577A">
      <w:pPr>
        <w:rPr>
          <w:rFonts w:ascii="Poppins" w:hAnsi="Poppins" w:cs="Poppins"/>
          <w:b/>
          <w:bCs/>
          <w:color w:val="000000"/>
          <w:sz w:val="20"/>
          <w:szCs w:val="20"/>
        </w:rPr>
      </w:pPr>
      <w:r w:rsidRPr="004C67FD">
        <w:rPr>
          <w:rFonts w:ascii="Poppins" w:hAnsi="Poppins" w:cs="Poppins"/>
          <w:b/>
          <w:bCs/>
          <w:color w:val="000000"/>
          <w:sz w:val="20"/>
          <w:szCs w:val="20"/>
        </w:rPr>
        <w:t>Het verduurzamen van je bedrijfspand levert vaak veel voordelen op, zoals lagere energiekosten, een beter werkklimaat voor werknemers en een verbeterde productkwaliteit. Via de Duurzame Bedrijven Route kunnen ondernemers hun kennis en ervaringen rondom duurzame maatregelen delen met andere bedrijven. Zo ontstaat er een waardevol netwerk waar bedrijven elkaar inspireren en helpen om stappen te zetten richting een toekomstbestendige bedrijfsvoering.</w:t>
      </w:r>
      <w:r>
        <w:rPr>
          <w:rFonts w:ascii="Poppins" w:hAnsi="Poppins" w:cs="Poppins"/>
          <w:b/>
          <w:bCs/>
          <w:color w:val="000000"/>
          <w:sz w:val="20"/>
          <w:szCs w:val="20"/>
        </w:rPr>
        <w:br/>
      </w:r>
      <w:r>
        <w:rPr>
          <w:rFonts w:ascii="Poppins" w:hAnsi="Poppins" w:cs="Poppins"/>
          <w:b/>
          <w:bCs/>
          <w:color w:val="000000"/>
          <w:sz w:val="20"/>
          <w:szCs w:val="20"/>
        </w:rPr>
        <w:br/>
      </w:r>
      <w:r w:rsidRPr="004C67FD">
        <w:rPr>
          <w:rFonts w:ascii="Poppins" w:hAnsi="Poppins" w:cs="Poppins"/>
          <w:b/>
          <w:bCs/>
          <w:color w:val="000000"/>
          <w:sz w:val="20"/>
          <w:szCs w:val="20"/>
        </w:rPr>
        <w:t>Kennis uit de praktijk</w:t>
      </w:r>
      <w:r>
        <w:rPr>
          <w:rFonts w:ascii="Poppins" w:hAnsi="Poppins" w:cs="Poppins"/>
          <w:b/>
          <w:bCs/>
          <w:color w:val="000000"/>
          <w:sz w:val="20"/>
          <w:szCs w:val="20"/>
        </w:rPr>
        <w:br/>
      </w:r>
      <w:r w:rsidRPr="004C67FD">
        <w:rPr>
          <w:rFonts w:ascii="Poppins" w:hAnsi="Poppins" w:cs="Poppins"/>
          <w:color w:val="000000"/>
          <w:sz w:val="20"/>
          <w:szCs w:val="20"/>
        </w:rPr>
        <w:t>Voor ondernemers kan het een uitdaging zijn om te starten met verduurzamen. Hoewel er veel informatie beschikbaar is, is het vaak lastig de juiste kennis eruit te filteren. Op de Duurzame Bedrijven Route vertellen bedrijven hoe zij dit hebben aangepakt en wat in de praktijk wel of juist niet werkt. Door ervaringen te delen, worden drempels zoals tijd, budget of het vinden van de juiste maatregelen kleiner.</w:t>
      </w:r>
      <w:r w:rsidR="000912A2" w:rsidRPr="00462D5C">
        <w:rPr>
          <w:rFonts w:ascii="Poppins" w:hAnsi="Poppins" w:cs="Poppins"/>
          <w:sz w:val="20"/>
          <w:szCs w:val="20"/>
        </w:rPr>
        <w:br/>
      </w:r>
      <w:r w:rsidR="000912A2" w:rsidRPr="00462D5C">
        <w:rPr>
          <w:rFonts w:ascii="Poppins" w:hAnsi="Poppins" w:cs="Poppins"/>
          <w:sz w:val="20"/>
          <w:szCs w:val="20"/>
        </w:rPr>
        <w:br/>
      </w:r>
      <w:r w:rsidRPr="004C67FD">
        <w:rPr>
          <w:rFonts w:ascii="Poppins" w:hAnsi="Poppins" w:cs="Poppins"/>
          <w:b/>
          <w:bCs/>
          <w:color w:val="000000"/>
          <w:sz w:val="20"/>
          <w:szCs w:val="20"/>
        </w:rPr>
        <w:t xml:space="preserve">Van energieopslag tot </w:t>
      </w:r>
      <w:proofErr w:type="spellStart"/>
      <w:r w:rsidRPr="004C67FD">
        <w:rPr>
          <w:rFonts w:ascii="Poppins" w:hAnsi="Poppins" w:cs="Poppins"/>
          <w:b/>
          <w:bCs/>
          <w:color w:val="000000"/>
          <w:sz w:val="20"/>
          <w:szCs w:val="20"/>
        </w:rPr>
        <w:t>vergroenen</w:t>
      </w:r>
      <w:proofErr w:type="spellEnd"/>
      <w:r w:rsidRPr="004C67FD">
        <w:rPr>
          <w:rFonts w:ascii="Poppins" w:hAnsi="Poppins" w:cs="Poppins"/>
          <w:b/>
          <w:bCs/>
          <w:color w:val="000000"/>
          <w:sz w:val="20"/>
          <w:szCs w:val="20"/>
        </w:rPr>
        <w:t xml:space="preserve"> bedrijventerrein</w:t>
      </w:r>
      <w:r w:rsidR="00943FFA" w:rsidRPr="00462D5C">
        <w:rPr>
          <w:rFonts w:ascii="Poppins" w:hAnsi="Poppins" w:cs="Poppins"/>
          <w:sz w:val="20"/>
          <w:szCs w:val="20"/>
        </w:rPr>
        <w:br/>
      </w:r>
      <w:r w:rsidRPr="004C67FD">
        <w:rPr>
          <w:rFonts w:ascii="Poppins" w:hAnsi="Poppins" w:cs="Poppins"/>
          <w:color w:val="000000"/>
          <w:sz w:val="20"/>
          <w:szCs w:val="20"/>
        </w:rPr>
        <w:t xml:space="preserve">Bedrijven die deelnemen aan de Duurzame Bedrijven Route laten zien hoe zij hun pand, terrein of bedrijfsprocessen hebben voorbereid op de toekomst. Denk hierbij aan onderwerpen als het slimmer verwarmen van bedrijfsruimten, het opslaan van energie met speciale accu’s of het </w:t>
      </w:r>
      <w:proofErr w:type="spellStart"/>
      <w:r w:rsidRPr="004C67FD">
        <w:rPr>
          <w:rFonts w:ascii="Poppins" w:hAnsi="Poppins" w:cs="Poppins"/>
          <w:color w:val="000000"/>
          <w:sz w:val="20"/>
          <w:szCs w:val="20"/>
        </w:rPr>
        <w:t>vergroenen</w:t>
      </w:r>
      <w:proofErr w:type="spellEnd"/>
      <w:r w:rsidRPr="004C67FD">
        <w:rPr>
          <w:rFonts w:ascii="Poppins" w:hAnsi="Poppins" w:cs="Poppins"/>
          <w:color w:val="000000"/>
          <w:sz w:val="20"/>
          <w:szCs w:val="20"/>
        </w:rPr>
        <w:t xml:space="preserve"> van het bedrijventerrein. Ondernemers krijgen zo een concreet beeld van de mogelijkheden en voordelen.</w:t>
      </w:r>
      <w:r>
        <w:rPr>
          <w:rFonts w:ascii="Poppins" w:hAnsi="Poppins" w:cs="Poppins"/>
          <w:b/>
          <w:bCs/>
          <w:color w:val="000000"/>
          <w:sz w:val="20"/>
          <w:szCs w:val="20"/>
        </w:rPr>
        <w:br/>
      </w:r>
      <w:r>
        <w:rPr>
          <w:rFonts w:ascii="Poppins" w:hAnsi="Poppins" w:cs="Poppins"/>
          <w:b/>
          <w:bCs/>
          <w:color w:val="000000"/>
          <w:sz w:val="20"/>
          <w:szCs w:val="20"/>
        </w:rPr>
        <w:br/>
      </w:r>
      <w:r w:rsidR="007E66B1" w:rsidRPr="00462D5C">
        <w:rPr>
          <w:rFonts w:ascii="Poppins" w:hAnsi="Poppins" w:cs="Poppins"/>
          <w:b/>
          <w:bCs/>
          <w:sz w:val="20"/>
          <w:szCs w:val="20"/>
        </w:rPr>
        <w:t>Kop</w:t>
      </w:r>
      <w:r w:rsidR="00CA577A" w:rsidRPr="00462D5C">
        <w:rPr>
          <w:rFonts w:ascii="Poppins" w:hAnsi="Poppins" w:cs="Poppins"/>
          <w:b/>
          <w:bCs/>
          <w:sz w:val="20"/>
          <w:szCs w:val="20"/>
        </w:rPr>
        <w:t xml:space="preserve"> koffie en rondleiding</w:t>
      </w:r>
      <w:r w:rsidR="00CA577A" w:rsidRPr="00462D5C">
        <w:rPr>
          <w:rFonts w:ascii="Poppins" w:hAnsi="Poppins" w:cs="Poppins"/>
          <w:b/>
          <w:bCs/>
          <w:sz w:val="20"/>
          <w:szCs w:val="20"/>
        </w:rPr>
        <w:br/>
      </w:r>
      <w:r w:rsidR="00CA577A" w:rsidRPr="00462D5C">
        <w:rPr>
          <w:rFonts w:ascii="Poppins" w:hAnsi="Poppins" w:cs="Poppins"/>
          <w:sz w:val="20"/>
          <w:szCs w:val="20"/>
        </w:rPr>
        <w:t xml:space="preserve">Met een </w:t>
      </w:r>
      <w:r w:rsidR="007E66B1" w:rsidRPr="00462D5C">
        <w:rPr>
          <w:rFonts w:ascii="Poppins" w:hAnsi="Poppins" w:cs="Poppins"/>
          <w:sz w:val="20"/>
          <w:szCs w:val="20"/>
        </w:rPr>
        <w:t>kop</w:t>
      </w:r>
      <w:r w:rsidR="00CA577A" w:rsidRPr="00462D5C">
        <w:rPr>
          <w:rFonts w:ascii="Poppins" w:hAnsi="Poppins" w:cs="Poppins"/>
          <w:sz w:val="20"/>
          <w:szCs w:val="20"/>
        </w:rPr>
        <w:t xml:space="preserve"> koffie, een goed gesprek of een kleine rondleiding door het gastbedrijf komt op tafel hoe een collega-ondernemer het verduurzamen van zijn pand heeft aangepakt en wat wel of juist niet werkt. Bij een bezoek staan de ervaringen en de handige tips centraal. </w:t>
      </w:r>
      <w:r w:rsidR="00DE4822" w:rsidRPr="00462D5C">
        <w:rPr>
          <w:rFonts w:ascii="Poppins" w:hAnsi="Poppins" w:cs="Poppins"/>
          <w:sz w:val="20"/>
          <w:szCs w:val="20"/>
        </w:rPr>
        <w:t xml:space="preserve">Ook </w:t>
      </w:r>
      <w:r w:rsidR="002F2859" w:rsidRPr="00462D5C">
        <w:rPr>
          <w:rFonts w:ascii="Poppins" w:hAnsi="Poppins" w:cs="Poppins"/>
          <w:sz w:val="20"/>
          <w:szCs w:val="20"/>
        </w:rPr>
        <w:t xml:space="preserve">is het prettig voor bezoekers dat de duurzame maatregelen in de praktijk bekeken kunnen worden. </w:t>
      </w:r>
      <w:r>
        <w:rPr>
          <w:rFonts w:ascii="Poppins" w:hAnsi="Poppins" w:cs="Poppins"/>
          <w:b/>
          <w:bCs/>
          <w:color w:val="000000"/>
          <w:sz w:val="20"/>
          <w:szCs w:val="20"/>
        </w:rPr>
        <w:br/>
      </w:r>
      <w:r>
        <w:rPr>
          <w:rFonts w:ascii="Poppins" w:hAnsi="Poppins" w:cs="Poppins"/>
          <w:b/>
          <w:bCs/>
          <w:color w:val="000000"/>
          <w:sz w:val="20"/>
          <w:szCs w:val="20"/>
        </w:rPr>
        <w:br/>
      </w:r>
      <w:r w:rsidRPr="004C67FD">
        <w:rPr>
          <w:rFonts w:ascii="Poppins" w:hAnsi="Poppins" w:cs="Poppins"/>
          <w:b/>
          <w:bCs/>
          <w:color w:val="000000"/>
          <w:sz w:val="20"/>
          <w:szCs w:val="20"/>
        </w:rPr>
        <w:t>Aanmelden en ontdekken</w:t>
      </w:r>
      <w:r w:rsidR="00CA577A" w:rsidRPr="00462D5C">
        <w:rPr>
          <w:rFonts w:ascii="Poppins" w:hAnsi="Poppins" w:cs="Poppins"/>
          <w:sz w:val="20"/>
          <w:szCs w:val="20"/>
        </w:rPr>
        <w:br/>
      </w:r>
      <w:r w:rsidRPr="004C67FD">
        <w:rPr>
          <w:rFonts w:ascii="Poppins" w:hAnsi="Poppins" w:cs="Poppins"/>
          <w:color w:val="000000"/>
          <w:sz w:val="20"/>
          <w:szCs w:val="20"/>
        </w:rPr>
        <w:t>Ondernemers die hun kennis willen delen, kunnen hun bedrijf aanmelden via de website van de Duurzame Bedrijven Route. Bezoekers kunnen vervolgens zien welke bedrijven meedoen en zich aanmelden om ervaringen uit te wisselen. Vaak gebeurt dit op een laagdrempelige manier, bijvoorbeeld met een kop koffie, een gesprek of een kleine rondleiding door het bedrijf.</w:t>
      </w:r>
    </w:p>
    <w:p w14:paraId="31C01585" w14:textId="288391E2" w:rsidR="00CA577A" w:rsidRPr="00462D5C" w:rsidRDefault="004C67FD" w:rsidP="00CA577A">
      <w:pPr>
        <w:rPr>
          <w:rFonts w:ascii="Poppins" w:hAnsi="Poppins" w:cs="Poppins"/>
          <w:sz w:val="20"/>
          <w:szCs w:val="20"/>
        </w:rPr>
      </w:pPr>
      <w:r w:rsidRPr="004C67FD">
        <w:rPr>
          <w:rFonts w:ascii="Poppins" w:hAnsi="Poppins" w:cs="Poppins"/>
          <w:b/>
          <w:bCs/>
          <w:color w:val="000000"/>
          <w:sz w:val="20"/>
          <w:szCs w:val="20"/>
        </w:rPr>
        <w:lastRenderedPageBreak/>
        <w:t>Over de Duurzame Bedrijven Route</w:t>
      </w:r>
      <w:r w:rsidR="00CA577A" w:rsidRPr="00462D5C">
        <w:rPr>
          <w:rFonts w:ascii="Poppins" w:hAnsi="Poppins" w:cs="Poppins"/>
          <w:b/>
          <w:bCs/>
          <w:sz w:val="20"/>
          <w:szCs w:val="20"/>
        </w:rPr>
        <w:br/>
      </w:r>
      <w:r w:rsidRPr="004C67FD">
        <w:rPr>
          <w:rFonts w:ascii="Poppins" w:hAnsi="Poppins" w:cs="Poppins"/>
          <w:color w:val="000000"/>
          <w:sz w:val="20"/>
          <w:szCs w:val="20"/>
        </w:rPr>
        <w:t xml:space="preserve">De Duurzame Bedrijven Route is een onafhankelijk platform waar ondernemers hun ervaringen, tips en vragen over het verduurzamen van hun bedrijf delen. Sinds de lancering is het platform sterk gegroeid en telt inmiddels </w:t>
      </w:r>
      <w:r w:rsidR="00DB665E">
        <w:rPr>
          <w:rFonts w:ascii="Poppins" w:hAnsi="Poppins" w:cs="Poppins"/>
          <w:color w:val="000000"/>
          <w:sz w:val="20"/>
          <w:szCs w:val="20"/>
        </w:rPr>
        <w:t>meer dan</w:t>
      </w:r>
      <w:r w:rsidRPr="004C67FD">
        <w:rPr>
          <w:rFonts w:ascii="Poppins" w:hAnsi="Poppins" w:cs="Poppins"/>
          <w:color w:val="000000"/>
          <w:sz w:val="20"/>
          <w:szCs w:val="20"/>
        </w:rPr>
        <w:t xml:space="preserve"> </w:t>
      </w:r>
      <w:r w:rsidR="00DB665E">
        <w:rPr>
          <w:rFonts w:ascii="Poppins" w:hAnsi="Poppins" w:cs="Poppins"/>
          <w:color w:val="000000"/>
          <w:sz w:val="20"/>
          <w:szCs w:val="20"/>
        </w:rPr>
        <w:t>3</w:t>
      </w:r>
      <w:r w:rsidRPr="004C67FD">
        <w:rPr>
          <w:rFonts w:ascii="Poppins" w:hAnsi="Poppins" w:cs="Poppins"/>
          <w:color w:val="000000"/>
          <w:sz w:val="20"/>
          <w:szCs w:val="20"/>
        </w:rPr>
        <w:t>00 deelnemende bedrijven. De Duurzame Bedrijven Route werkt samen met gemeenten, provincies en de Rijksoverheid. Meer informatie:</w:t>
      </w:r>
      <w:r w:rsidRPr="004C67FD">
        <w:rPr>
          <w:rStyle w:val="apple-converted-space"/>
          <w:rFonts w:ascii="Poppins" w:hAnsi="Poppins" w:cs="Poppins"/>
          <w:color w:val="000000"/>
          <w:sz w:val="20"/>
          <w:szCs w:val="20"/>
        </w:rPr>
        <w:t> </w:t>
      </w:r>
      <w:hyperlink r:id="rId6" w:tgtFrame="_new" w:history="1">
        <w:r w:rsidRPr="004C67FD">
          <w:rPr>
            <w:rStyle w:val="Hyperlink"/>
            <w:rFonts w:ascii="Poppins" w:hAnsi="Poppins" w:cs="Poppins"/>
            <w:sz w:val="20"/>
            <w:szCs w:val="20"/>
          </w:rPr>
          <w:t>www.duurzamebedrijvenroute.nl</w:t>
        </w:r>
      </w:hyperlink>
      <w:r w:rsidRPr="004C67FD">
        <w:rPr>
          <w:rFonts w:ascii="Poppins" w:hAnsi="Poppins" w:cs="Poppins"/>
          <w:color w:val="000000"/>
          <w:sz w:val="20"/>
          <w:szCs w:val="20"/>
        </w:rPr>
        <w:t>.</w:t>
      </w:r>
    </w:p>
    <w:p w14:paraId="310668DB" w14:textId="77777777" w:rsidR="00CA577A" w:rsidRPr="00462D5C" w:rsidRDefault="00CA577A" w:rsidP="00CA577A">
      <w:pPr>
        <w:pStyle w:val="Geenafstand"/>
        <w:pBdr>
          <w:bottom w:val="single" w:sz="4" w:space="1" w:color="auto"/>
        </w:pBdr>
        <w:rPr>
          <w:rFonts w:ascii="Poppins" w:hAnsi="Poppins" w:cs="Poppins"/>
          <w:b/>
          <w:bCs/>
          <w:i/>
          <w:iCs/>
          <w:sz w:val="20"/>
          <w:szCs w:val="20"/>
        </w:rPr>
      </w:pPr>
      <w:r w:rsidRPr="00462D5C">
        <w:rPr>
          <w:rFonts w:ascii="Poppins" w:hAnsi="Poppins" w:cs="Poppins"/>
          <w:b/>
          <w:bCs/>
          <w:i/>
          <w:iCs/>
          <w:sz w:val="20"/>
          <w:szCs w:val="20"/>
        </w:rPr>
        <w:t xml:space="preserve">Noot voor redactie, niet voor publicatie: </w:t>
      </w:r>
    </w:p>
    <w:p w14:paraId="0BDC58F8" w14:textId="42359910" w:rsidR="0001475C" w:rsidRPr="00462D5C" w:rsidRDefault="00CA577A" w:rsidP="00E156C8">
      <w:pPr>
        <w:rPr>
          <w:rFonts w:ascii="Poppins" w:hAnsi="Poppins" w:cs="Poppins"/>
          <w:b/>
          <w:bCs/>
        </w:rPr>
      </w:pPr>
      <w:r w:rsidRPr="00462D5C">
        <w:rPr>
          <w:rFonts w:ascii="Poppins" w:hAnsi="Poppins" w:cs="Poppins"/>
          <w:i/>
          <w:iCs/>
          <w:sz w:val="20"/>
          <w:szCs w:val="20"/>
        </w:rPr>
        <w:t xml:space="preserve">Neem voor meer informatie contact op met Nationale Duurzame Bedrijven Route via </w:t>
      </w:r>
      <w:hyperlink r:id="rId7" w:history="1">
        <w:r w:rsidR="00D42256" w:rsidRPr="0052379E">
          <w:rPr>
            <w:rStyle w:val="Hyperlink"/>
          </w:rPr>
          <w:t>info@duurzamebedrijvenroute.nl</w:t>
        </w:r>
      </w:hyperlink>
      <w:r w:rsidR="00D42256">
        <w:t xml:space="preserve"> </w:t>
      </w:r>
      <w:r w:rsidRPr="00462D5C">
        <w:rPr>
          <w:rFonts w:ascii="Poppins" w:hAnsi="Poppins" w:cs="Poppins"/>
          <w:i/>
          <w:iCs/>
          <w:sz w:val="20"/>
          <w:szCs w:val="20"/>
        </w:rPr>
        <w:t xml:space="preserve">of </w:t>
      </w:r>
      <w:r w:rsidR="00D42256" w:rsidRPr="00D42256">
        <w:rPr>
          <w:rFonts w:ascii="Poppins" w:eastAsiaTheme="minorEastAsia" w:hAnsi="Poppins" w:cs="Poppins"/>
          <w:i/>
          <w:iCs/>
          <w:noProof/>
          <w:color w:val="262626"/>
          <w:kern w:val="2"/>
          <w:sz w:val="20"/>
          <w:szCs w:val="20"/>
          <w:lang w:eastAsia="nl-NL"/>
          <w14:ligatures w14:val="standardContextual"/>
        </w:rPr>
        <w:t>085 4019704</w:t>
      </w:r>
      <w:r w:rsidRPr="00462D5C">
        <w:rPr>
          <w:rFonts w:ascii="Poppins" w:eastAsiaTheme="minorEastAsia" w:hAnsi="Poppins" w:cs="Poppins"/>
          <w:i/>
          <w:iCs/>
          <w:noProof/>
          <w:color w:val="262626"/>
          <w:kern w:val="2"/>
          <w:sz w:val="20"/>
          <w:szCs w:val="20"/>
          <w:lang w:eastAsia="nl-NL"/>
          <w14:ligatures w14:val="standardContextual"/>
        </w:rPr>
        <w:t xml:space="preserve">. </w:t>
      </w:r>
      <w:r w:rsidRPr="00462D5C">
        <w:rPr>
          <w:rFonts w:ascii="Poppins" w:hAnsi="Poppins" w:cs="Poppins"/>
          <w:i/>
          <w:iCs/>
          <w:sz w:val="20"/>
          <w:szCs w:val="20"/>
        </w:rPr>
        <w:t>De afbeeldingen zijn eigendom van de Nationale Duurzame Bedrijven Route en mogen alleen gebruikt worden bij dit bericht</w:t>
      </w:r>
      <w:r w:rsidRPr="00462D5C">
        <w:rPr>
          <w:rFonts w:ascii="Poppins" w:hAnsi="Poppins" w:cs="Poppins"/>
          <w:i/>
          <w:iCs/>
        </w:rPr>
        <w:t>.</w:t>
      </w:r>
    </w:p>
    <w:sectPr w:rsidR="0001475C" w:rsidRPr="00462D5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oppins">
    <w:panose1 w:val="00000500000000000000"/>
    <w:charset w:val="4D"/>
    <w:family w:val="auto"/>
    <w:pitch w:val="variable"/>
    <w:sig w:usb0="00008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D3C"/>
    <w:rsid w:val="0001475C"/>
    <w:rsid w:val="00022525"/>
    <w:rsid w:val="00022851"/>
    <w:rsid w:val="00057874"/>
    <w:rsid w:val="000912A2"/>
    <w:rsid w:val="000930F1"/>
    <w:rsid w:val="000E5867"/>
    <w:rsid w:val="000F01C2"/>
    <w:rsid w:val="00120D3C"/>
    <w:rsid w:val="001252D0"/>
    <w:rsid w:val="0012689D"/>
    <w:rsid w:val="00181954"/>
    <w:rsid w:val="001A3B80"/>
    <w:rsid w:val="001A6630"/>
    <w:rsid w:val="001E05C2"/>
    <w:rsid w:val="001E68CF"/>
    <w:rsid w:val="001F2911"/>
    <w:rsid w:val="001F618E"/>
    <w:rsid w:val="00236398"/>
    <w:rsid w:val="0024296C"/>
    <w:rsid w:val="00247FE6"/>
    <w:rsid w:val="0027452A"/>
    <w:rsid w:val="002B3893"/>
    <w:rsid w:val="002F2859"/>
    <w:rsid w:val="002F3955"/>
    <w:rsid w:val="002F7DDA"/>
    <w:rsid w:val="003119B2"/>
    <w:rsid w:val="00312CD0"/>
    <w:rsid w:val="00340504"/>
    <w:rsid w:val="003524A0"/>
    <w:rsid w:val="00386510"/>
    <w:rsid w:val="003A69A6"/>
    <w:rsid w:val="00406526"/>
    <w:rsid w:val="004355EA"/>
    <w:rsid w:val="0043645D"/>
    <w:rsid w:val="00446257"/>
    <w:rsid w:val="00462D5C"/>
    <w:rsid w:val="00465494"/>
    <w:rsid w:val="004A3DD8"/>
    <w:rsid w:val="004A7520"/>
    <w:rsid w:val="004C4A9A"/>
    <w:rsid w:val="004C67FD"/>
    <w:rsid w:val="004C79A8"/>
    <w:rsid w:val="004D4600"/>
    <w:rsid w:val="004F1610"/>
    <w:rsid w:val="00533282"/>
    <w:rsid w:val="00551B2D"/>
    <w:rsid w:val="00562008"/>
    <w:rsid w:val="005B17CF"/>
    <w:rsid w:val="005E6874"/>
    <w:rsid w:val="005F5988"/>
    <w:rsid w:val="00636D85"/>
    <w:rsid w:val="00650633"/>
    <w:rsid w:val="00671EA6"/>
    <w:rsid w:val="0069419D"/>
    <w:rsid w:val="006C22C8"/>
    <w:rsid w:val="006E2B8D"/>
    <w:rsid w:val="00781D47"/>
    <w:rsid w:val="007820D6"/>
    <w:rsid w:val="007871E2"/>
    <w:rsid w:val="007C069B"/>
    <w:rsid w:val="007E66B1"/>
    <w:rsid w:val="008A0A0A"/>
    <w:rsid w:val="008E584A"/>
    <w:rsid w:val="00902829"/>
    <w:rsid w:val="00936301"/>
    <w:rsid w:val="00936AA6"/>
    <w:rsid w:val="00943FFA"/>
    <w:rsid w:val="009C4F5C"/>
    <w:rsid w:val="009E661A"/>
    <w:rsid w:val="00A34C41"/>
    <w:rsid w:val="00A907E4"/>
    <w:rsid w:val="00A9581B"/>
    <w:rsid w:val="00AB7AA0"/>
    <w:rsid w:val="00AD741C"/>
    <w:rsid w:val="00B01712"/>
    <w:rsid w:val="00B6102D"/>
    <w:rsid w:val="00B62EC5"/>
    <w:rsid w:val="00B64B72"/>
    <w:rsid w:val="00B75AED"/>
    <w:rsid w:val="00B961B4"/>
    <w:rsid w:val="00BA08AE"/>
    <w:rsid w:val="00BD7A53"/>
    <w:rsid w:val="00BE0242"/>
    <w:rsid w:val="00C23F35"/>
    <w:rsid w:val="00CA577A"/>
    <w:rsid w:val="00D42256"/>
    <w:rsid w:val="00D54073"/>
    <w:rsid w:val="00D65BB2"/>
    <w:rsid w:val="00D76444"/>
    <w:rsid w:val="00D950C9"/>
    <w:rsid w:val="00DA2D4F"/>
    <w:rsid w:val="00DB665E"/>
    <w:rsid w:val="00DD058D"/>
    <w:rsid w:val="00DD7E3D"/>
    <w:rsid w:val="00DE4822"/>
    <w:rsid w:val="00E01859"/>
    <w:rsid w:val="00E156C8"/>
    <w:rsid w:val="00EC6827"/>
    <w:rsid w:val="00F87287"/>
    <w:rsid w:val="00F9031F"/>
    <w:rsid w:val="00FA6EF9"/>
    <w:rsid w:val="00FB7EDA"/>
    <w:rsid w:val="00FD201E"/>
    <w:rsid w:val="00FE54B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FA234"/>
  <w15:chartTrackingRefBased/>
  <w15:docId w15:val="{E4E0E6D1-DA8A-4735-BBDA-C19144FA8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A577A"/>
    <w:rPr>
      <w:kern w:val="0"/>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120D3C"/>
    <w:rPr>
      <w:color w:val="0563C1" w:themeColor="hyperlink"/>
      <w:u w:val="single"/>
    </w:rPr>
  </w:style>
  <w:style w:type="paragraph" w:styleId="Geenafstand">
    <w:name w:val="No Spacing"/>
    <w:link w:val="GeenafstandChar"/>
    <w:uiPriority w:val="1"/>
    <w:qFormat/>
    <w:rsid w:val="00120D3C"/>
    <w:pPr>
      <w:spacing w:after="0" w:line="240" w:lineRule="auto"/>
    </w:pPr>
    <w:rPr>
      <w:kern w:val="0"/>
      <w14:ligatures w14:val="none"/>
    </w:rPr>
  </w:style>
  <w:style w:type="character" w:customStyle="1" w:styleId="GeenafstandChar">
    <w:name w:val="Geen afstand Char"/>
    <w:basedOn w:val="Standaardalinea-lettertype"/>
    <w:link w:val="Geenafstand"/>
    <w:uiPriority w:val="1"/>
    <w:locked/>
    <w:rsid w:val="00120D3C"/>
    <w:rPr>
      <w:kern w:val="0"/>
      <w14:ligatures w14:val="none"/>
    </w:rPr>
  </w:style>
  <w:style w:type="paragraph" w:styleId="Revisie">
    <w:name w:val="Revision"/>
    <w:hidden/>
    <w:uiPriority w:val="99"/>
    <w:semiHidden/>
    <w:rsid w:val="006C22C8"/>
    <w:pPr>
      <w:spacing w:after="0" w:line="240" w:lineRule="auto"/>
    </w:pPr>
    <w:rPr>
      <w:kern w:val="0"/>
      <w14:ligatures w14:val="none"/>
    </w:rPr>
  </w:style>
  <w:style w:type="character" w:styleId="Verwijzingopmerking">
    <w:name w:val="annotation reference"/>
    <w:basedOn w:val="Standaardalinea-lettertype"/>
    <w:uiPriority w:val="99"/>
    <w:semiHidden/>
    <w:unhideWhenUsed/>
    <w:rsid w:val="006C22C8"/>
    <w:rPr>
      <w:sz w:val="16"/>
      <w:szCs w:val="16"/>
    </w:rPr>
  </w:style>
  <w:style w:type="paragraph" w:styleId="Tekstopmerking">
    <w:name w:val="annotation text"/>
    <w:basedOn w:val="Standaard"/>
    <w:link w:val="TekstopmerkingChar"/>
    <w:uiPriority w:val="99"/>
    <w:unhideWhenUsed/>
    <w:rsid w:val="006C22C8"/>
    <w:pPr>
      <w:spacing w:line="240" w:lineRule="auto"/>
    </w:pPr>
    <w:rPr>
      <w:sz w:val="20"/>
      <w:szCs w:val="20"/>
    </w:rPr>
  </w:style>
  <w:style w:type="character" w:customStyle="1" w:styleId="TekstopmerkingChar">
    <w:name w:val="Tekst opmerking Char"/>
    <w:basedOn w:val="Standaardalinea-lettertype"/>
    <w:link w:val="Tekstopmerking"/>
    <w:uiPriority w:val="99"/>
    <w:rsid w:val="006C22C8"/>
    <w:rPr>
      <w:kern w:val="0"/>
      <w:sz w:val="20"/>
      <w:szCs w:val="20"/>
      <w14:ligatures w14:val="none"/>
    </w:rPr>
  </w:style>
  <w:style w:type="paragraph" w:styleId="Onderwerpvanopmerking">
    <w:name w:val="annotation subject"/>
    <w:basedOn w:val="Tekstopmerking"/>
    <w:next w:val="Tekstopmerking"/>
    <w:link w:val="OnderwerpvanopmerkingChar"/>
    <w:uiPriority w:val="99"/>
    <w:semiHidden/>
    <w:unhideWhenUsed/>
    <w:rsid w:val="006C22C8"/>
    <w:rPr>
      <w:b/>
      <w:bCs/>
    </w:rPr>
  </w:style>
  <w:style w:type="character" w:customStyle="1" w:styleId="OnderwerpvanopmerkingChar">
    <w:name w:val="Onderwerp van opmerking Char"/>
    <w:basedOn w:val="TekstopmerkingChar"/>
    <w:link w:val="Onderwerpvanopmerking"/>
    <w:uiPriority w:val="99"/>
    <w:semiHidden/>
    <w:rsid w:val="006C22C8"/>
    <w:rPr>
      <w:b/>
      <w:bCs/>
      <w:kern w:val="0"/>
      <w:sz w:val="20"/>
      <w:szCs w:val="20"/>
      <w14:ligatures w14:val="none"/>
    </w:rPr>
  </w:style>
  <w:style w:type="character" w:styleId="Onopgelostemelding">
    <w:name w:val="Unresolved Mention"/>
    <w:basedOn w:val="Standaardalinea-lettertype"/>
    <w:uiPriority w:val="99"/>
    <w:semiHidden/>
    <w:unhideWhenUsed/>
    <w:rsid w:val="006C22C8"/>
    <w:rPr>
      <w:color w:val="605E5C"/>
      <w:shd w:val="clear" w:color="auto" w:fill="E1DFDD"/>
    </w:rPr>
  </w:style>
  <w:style w:type="character" w:styleId="GevolgdeHyperlink">
    <w:name w:val="FollowedHyperlink"/>
    <w:basedOn w:val="Standaardalinea-lettertype"/>
    <w:uiPriority w:val="99"/>
    <w:semiHidden/>
    <w:unhideWhenUsed/>
    <w:rsid w:val="00936AA6"/>
    <w:rPr>
      <w:color w:val="954F72" w:themeColor="followedHyperlink"/>
      <w:u w:val="single"/>
    </w:rPr>
  </w:style>
  <w:style w:type="character" w:customStyle="1" w:styleId="apple-converted-space">
    <w:name w:val="apple-converted-space"/>
    <w:basedOn w:val="Standaardalinea-lettertype"/>
    <w:rsid w:val="004C67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6864114">
      <w:bodyDiv w:val="1"/>
      <w:marLeft w:val="0"/>
      <w:marRight w:val="0"/>
      <w:marTop w:val="0"/>
      <w:marBottom w:val="0"/>
      <w:divBdr>
        <w:top w:val="none" w:sz="0" w:space="0" w:color="auto"/>
        <w:left w:val="none" w:sz="0" w:space="0" w:color="auto"/>
        <w:bottom w:val="none" w:sz="0" w:space="0" w:color="auto"/>
        <w:right w:val="none" w:sz="0" w:space="0" w:color="auto"/>
      </w:divBdr>
      <w:divsChild>
        <w:div w:id="760954525">
          <w:marLeft w:val="0"/>
          <w:marRight w:val="0"/>
          <w:marTop w:val="0"/>
          <w:marBottom w:val="0"/>
          <w:divBdr>
            <w:top w:val="none" w:sz="0" w:space="0" w:color="auto"/>
            <w:left w:val="none" w:sz="0" w:space="0" w:color="auto"/>
            <w:bottom w:val="none" w:sz="0" w:space="0" w:color="auto"/>
            <w:right w:val="none" w:sz="0" w:space="0" w:color="auto"/>
          </w:divBdr>
          <w:divsChild>
            <w:div w:id="1055785315">
              <w:marLeft w:val="0"/>
              <w:marRight w:val="0"/>
              <w:marTop w:val="0"/>
              <w:marBottom w:val="0"/>
              <w:divBdr>
                <w:top w:val="none" w:sz="0" w:space="0" w:color="auto"/>
                <w:left w:val="none" w:sz="0" w:space="0" w:color="auto"/>
                <w:bottom w:val="none" w:sz="0" w:space="0" w:color="auto"/>
                <w:right w:val="none" w:sz="0" w:space="0" w:color="auto"/>
              </w:divBdr>
              <w:divsChild>
                <w:div w:id="248779672">
                  <w:marLeft w:val="0"/>
                  <w:marRight w:val="0"/>
                  <w:marTop w:val="0"/>
                  <w:marBottom w:val="0"/>
                  <w:divBdr>
                    <w:top w:val="none" w:sz="0" w:space="0" w:color="auto"/>
                    <w:left w:val="none" w:sz="0" w:space="0" w:color="auto"/>
                    <w:bottom w:val="none" w:sz="0" w:space="0" w:color="auto"/>
                    <w:right w:val="none" w:sz="0" w:space="0" w:color="auto"/>
                  </w:divBdr>
                  <w:divsChild>
                    <w:div w:id="734936302">
                      <w:marLeft w:val="0"/>
                      <w:marRight w:val="0"/>
                      <w:marTop w:val="0"/>
                      <w:marBottom w:val="0"/>
                      <w:divBdr>
                        <w:top w:val="none" w:sz="0" w:space="0" w:color="auto"/>
                        <w:left w:val="none" w:sz="0" w:space="0" w:color="auto"/>
                        <w:bottom w:val="none" w:sz="0" w:space="0" w:color="auto"/>
                        <w:right w:val="none" w:sz="0" w:space="0" w:color="auto"/>
                      </w:divBdr>
                      <w:divsChild>
                        <w:div w:id="1495335210">
                          <w:marLeft w:val="0"/>
                          <w:marRight w:val="0"/>
                          <w:marTop w:val="0"/>
                          <w:marBottom w:val="0"/>
                          <w:divBdr>
                            <w:top w:val="none" w:sz="0" w:space="0" w:color="auto"/>
                            <w:left w:val="none" w:sz="0" w:space="0" w:color="auto"/>
                            <w:bottom w:val="none" w:sz="0" w:space="0" w:color="auto"/>
                            <w:right w:val="none" w:sz="0" w:space="0" w:color="auto"/>
                          </w:divBdr>
                          <w:divsChild>
                            <w:div w:id="142156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9072084">
      <w:bodyDiv w:val="1"/>
      <w:marLeft w:val="0"/>
      <w:marRight w:val="0"/>
      <w:marTop w:val="0"/>
      <w:marBottom w:val="0"/>
      <w:divBdr>
        <w:top w:val="none" w:sz="0" w:space="0" w:color="auto"/>
        <w:left w:val="none" w:sz="0" w:space="0" w:color="auto"/>
        <w:bottom w:val="none" w:sz="0" w:space="0" w:color="auto"/>
        <w:right w:val="none" w:sz="0" w:space="0" w:color="auto"/>
      </w:divBdr>
      <w:divsChild>
        <w:div w:id="340158469">
          <w:marLeft w:val="0"/>
          <w:marRight w:val="0"/>
          <w:marTop w:val="0"/>
          <w:marBottom w:val="0"/>
          <w:divBdr>
            <w:top w:val="none" w:sz="0" w:space="0" w:color="auto"/>
            <w:left w:val="none" w:sz="0" w:space="0" w:color="auto"/>
            <w:bottom w:val="none" w:sz="0" w:space="0" w:color="auto"/>
            <w:right w:val="none" w:sz="0" w:space="0" w:color="auto"/>
          </w:divBdr>
          <w:divsChild>
            <w:div w:id="961038268">
              <w:marLeft w:val="0"/>
              <w:marRight w:val="0"/>
              <w:marTop w:val="0"/>
              <w:marBottom w:val="0"/>
              <w:divBdr>
                <w:top w:val="none" w:sz="0" w:space="0" w:color="auto"/>
                <w:left w:val="none" w:sz="0" w:space="0" w:color="auto"/>
                <w:bottom w:val="none" w:sz="0" w:space="0" w:color="auto"/>
                <w:right w:val="none" w:sz="0" w:space="0" w:color="auto"/>
              </w:divBdr>
              <w:divsChild>
                <w:div w:id="615874373">
                  <w:marLeft w:val="0"/>
                  <w:marRight w:val="0"/>
                  <w:marTop w:val="0"/>
                  <w:marBottom w:val="0"/>
                  <w:divBdr>
                    <w:top w:val="none" w:sz="0" w:space="0" w:color="auto"/>
                    <w:left w:val="none" w:sz="0" w:space="0" w:color="auto"/>
                    <w:bottom w:val="none" w:sz="0" w:space="0" w:color="auto"/>
                    <w:right w:val="none" w:sz="0" w:space="0" w:color="auto"/>
                  </w:divBdr>
                  <w:divsChild>
                    <w:div w:id="964651460">
                      <w:marLeft w:val="0"/>
                      <w:marRight w:val="0"/>
                      <w:marTop w:val="0"/>
                      <w:marBottom w:val="0"/>
                      <w:divBdr>
                        <w:top w:val="none" w:sz="0" w:space="0" w:color="auto"/>
                        <w:left w:val="none" w:sz="0" w:space="0" w:color="auto"/>
                        <w:bottom w:val="none" w:sz="0" w:space="0" w:color="auto"/>
                        <w:right w:val="none" w:sz="0" w:space="0" w:color="auto"/>
                      </w:divBdr>
                      <w:divsChild>
                        <w:div w:id="646713230">
                          <w:marLeft w:val="0"/>
                          <w:marRight w:val="0"/>
                          <w:marTop w:val="0"/>
                          <w:marBottom w:val="0"/>
                          <w:divBdr>
                            <w:top w:val="none" w:sz="0" w:space="0" w:color="auto"/>
                            <w:left w:val="none" w:sz="0" w:space="0" w:color="auto"/>
                            <w:bottom w:val="none" w:sz="0" w:space="0" w:color="auto"/>
                            <w:right w:val="none" w:sz="0" w:space="0" w:color="auto"/>
                          </w:divBdr>
                          <w:divsChild>
                            <w:div w:id="213051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8572002">
      <w:bodyDiv w:val="1"/>
      <w:marLeft w:val="0"/>
      <w:marRight w:val="0"/>
      <w:marTop w:val="0"/>
      <w:marBottom w:val="0"/>
      <w:divBdr>
        <w:top w:val="none" w:sz="0" w:space="0" w:color="auto"/>
        <w:left w:val="none" w:sz="0" w:space="0" w:color="auto"/>
        <w:bottom w:val="none" w:sz="0" w:space="0" w:color="auto"/>
        <w:right w:val="none" w:sz="0" w:space="0" w:color="auto"/>
      </w:divBdr>
      <w:divsChild>
        <w:div w:id="1734618920">
          <w:marLeft w:val="0"/>
          <w:marRight w:val="0"/>
          <w:marTop w:val="0"/>
          <w:marBottom w:val="0"/>
          <w:divBdr>
            <w:top w:val="none" w:sz="0" w:space="0" w:color="auto"/>
            <w:left w:val="none" w:sz="0" w:space="0" w:color="auto"/>
            <w:bottom w:val="none" w:sz="0" w:space="0" w:color="auto"/>
            <w:right w:val="none" w:sz="0" w:space="0" w:color="auto"/>
          </w:divBdr>
          <w:divsChild>
            <w:div w:id="584413885">
              <w:marLeft w:val="0"/>
              <w:marRight w:val="0"/>
              <w:marTop w:val="0"/>
              <w:marBottom w:val="0"/>
              <w:divBdr>
                <w:top w:val="none" w:sz="0" w:space="0" w:color="auto"/>
                <w:left w:val="none" w:sz="0" w:space="0" w:color="auto"/>
                <w:bottom w:val="none" w:sz="0" w:space="0" w:color="auto"/>
                <w:right w:val="none" w:sz="0" w:space="0" w:color="auto"/>
              </w:divBdr>
              <w:divsChild>
                <w:div w:id="1236748394">
                  <w:marLeft w:val="0"/>
                  <w:marRight w:val="0"/>
                  <w:marTop w:val="0"/>
                  <w:marBottom w:val="0"/>
                  <w:divBdr>
                    <w:top w:val="none" w:sz="0" w:space="0" w:color="auto"/>
                    <w:left w:val="none" w:sz="0" w:space="0" w:color="auto"/>
                    <w:bottom w:val="none" w:sz="0" w:space="0" w:color="auto"/>
                    <w:right w:val="none" w:sz="0" w:space="0" w:color="auto"/>
                  </w:divBdr>
                  <w:divsChild>
                    <w:div w:id="773668607">
                      <w:marLeft w:val="0"/>
                      <w:marRight w:val="0"/>
                      <w:marTop w:val="0"/>
                      <w:marBottom w:val="0"/>
                      <w:divBdr>
                        <w:top w:val="none" w:sz="0" w:space="0" w:color="auto"/>
                        <w:left w:val="none" w:sz="0" w:space="0" w:color="auto"/>
                        <w:bottom w:val="none" w:sz="0" w:space="0" w:color="auto"/>
                        <w:right w:val="none" w:sz="0" w:space="0" w:color="auto"/>
                      </w:divBdr>
                      <w:divsChild>
                        <w:div w:id="1581282930">
                          <w:marLeft w:val="0"/>
                          <w:marRight w:val="0"/>
                          <w:marTop w:val="0"/>
                          <w:marBottom w:val="0"/>
                          <w:divBdr>
                            <w:top w:val="none" w:sz="0" w:space="0" w:color="auto"/>
                            <w:left w:val="none" w:sz="0" w:space="0" w:color="auto"/>
                            <w:bottom w:val="none" w:sz="0" w:space="0" w:color="auto"/>
                            <w:right w:val="none" w:sz="0" w:space="0" w:color="auto"/>
                          </w:divBdr>
                          <w:divsChild>
                            <w:div w:id="84262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4393058">
      <w:bodyDiv w:val="1"/>
      <w:marLeft w:val="0"/>
      <w:marRight w:val="0"/>
      <w:marTop w:val="0"/>
      <w:marBottom w:val="0"/>
      <w:divBdr>
        <w:top w:val="none" w:sz="0" w:space="0" w:color="auto"/>
        <w:left w:val="none" w:sz="0" w:space="0" w:color="auto"/>
        <w:bottom w:val="none" w:sz="0" w:space="0" w:color="auto"/>
        <w:right w:val="none" w:sz="0" w:space="0" w:color="auto"/>
      </w:divBdr>
      <w:divsChild>
        <w:div w:id="1814634925">
          <w:marLeft w:val="0"/>
          <w:marRight w:val="0"/>
          <w:marTop w:val="0"/>
          <w:marBottom w:val="0"/>
          <w:divBdr>
            <w:top w:val="none" w:sz="0" w:space="0" w:color="auto"/>
            <w:left w:val="none" w:sz="0" w:space="0" w:color="auto"/>
            <w:bottom w:val="none" w:sz="0" w:space="0" w:color="auto"/>
            <w:right w:val="none" w:sz="0" w:space="0" w:color="auto"/>
          </w:divBdr>
          <w:divsChild>
            <w:div w:id="1712728957">
              <w:marLeft w:val="0"/>
              <w:marRight w:val="0"/>
              <w:marTop w:val="0"/>
              <w:marBottom w:val="0"/>
              <w:divBdr>
                <w:top w:val="none" w:sz="0" w:space="0" w:color="auto"/>
                <w:left w:val="none" w:sz="0" w:space="0" w:color="auto"/>
                <w:bottom w:val="none" w:sz="0" w:space="0" w:color="auto"/>
                <w:right w:val="none" w:sz="0" w:space="0" w:color="auto"/>
              </w:divBdr>
              <w:divsChild>
                <w:div w:id="1942101320">
                  <w:marLeft w:val="0"/>
                  <w:marRight w:val="0"/>
                  <w:marTop w:val="0"/>
                  <w:marBottom w:val="0"/>
                  <w:divBdr>
                    <w:top w:val="none" w:sz="0" w:space="0" w:color="auto"/>
                    <w:left w:val="none" w:sz="0" w:space="0" w:color="auto"/>
                    <w:bottom w:val="none" w:sz="0" w:space="0" w:color="auto"/>
                    <w:right w:val="none" w:sz="0" w:space="0" w:color="auto"/>
                  </w:divBdr>
                  <w:divsChild>
                    <w:div w:id="821896581">
                      <w:marLeft w:val="0"/>
                      <w:marRight w:val="0"/>
                      <w:marTop w:val="0"/>
                      <w:marBottom w:val="0"/>
                      <w:divBdr>
                        <w:top w:val="none" w:sz="0" w:space="0" w:color="auto"/>
                        <w:left w:val="none" w:sz="0" w:space="0" w:color="auto"/>
                        <w:bottom w:val="none" w:sz="0" w:space="0" w:color="auto"/>
                        <w:right w:val="none" w:sz="0" w:space="0" w:color="auto"/>
                      </w:divBdr>
                      <w:divsChild>
                        <w:div w:id="1702052756">
                          <w:marLeft w:val="0"/>
                          <w:marRight w:val="0"/>
                          <w:marTop w:val="0"/>
                          <w:marBottom w:val="0"/>
                          <w:divBdr>
                            <w:top w:val="none" w:sz="0" w:space="0" w:color="auto"/>
                            <w:left w:val="none" w:sz="0" w:space="0" w:color="auto"/>
                            <w:bottom w:val="none" w:sz="0" w:space="0" w:color="auto"/>
                            <w:right w:val="none" w:sz="0" w:space="0" w:color="auto"/>
                          </w:divBdr>
                          <w:divsChild>
                            <w:div w:id="36112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duurzamebedrijvenroute.n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duurzamebedrijvenroute.nl/"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D21E09-6E46-4A72-8DD9-C373D400D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472</Words>
  <Characters>2598</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Spaans | Platform Duurzaam Nederland</dc:creator>
  <cp:keywords/>
  <dc:description/>
  <cp:lastModifiedBy>meganvisser365@gmail.com</cp:lastModifiedBy>
  <cp:revision>2</cp:revision>
  <cp:lastPrinted>2023-04-21T11:19:00Z</cp:lastPrinted>
  <dcterms:created xsi:type="dcterms:W3CDTF">2025-12-17T14:56:00Z</dcterms:created>
  <dcterms:modified xsi:type="dcterms:W3CDTF">2025-12-17T14:56:00Z</dcterms:modified>
</cp:coreProperties>
</file>