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DAC8F" w14:textId="0694F07A" w:rsidR="00D05C03" w:rsidRDefault="00D05C03" w:rsidP="00D05C03">
      <w:pPr>
        <w:spacing w:line="256" w:lineRule="auto"/>
        <w:rPr>
          <w:rFonts w:ascii="Aptos" w:eastAsia="Aptos" w:hAnsi="Aptos" w:cs="Times New Roman"/>
          <w:i/>
          <w:iCs/>
        </w:rPr>
      </w:pPr>
      <w:r>
        <w:rPr>
          <w:noProof/>
        </w:rPr>
        <w:drawing>
          <wp:inline distT="0" distB="0" distL="0" distR="0" wp14:anchorId="37E5EEA5" wp14:editId="01B136EE">
            <wp:extent cx="1943100" cy="381000"/>
            <wp:effectExtent l="0" t="0" r="0" b="0"/>
            <wp:docPr id="438086751" name="Afbeelding 1" descr="Duurzame Bedrijven Ro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urzame Bedrijven Rou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43100" cy="381000"/>
                    </a:xfrm>
                    <a:prstGeom prst="rect">
                      <a:avLst/>
                    </a:prstGeom>
                    <a:noFill/>
                    <a:ln>
                      <a:noFill/>
                    </a:ln>
                  </pic:spPr>
                </pic:pic>
              </a:graphicData>
            </a:graphic>
          </wp:inline>
        </w:drawing>
      </w:r>
    </w:p>
    <w:p w14:paraId="248DDBB6" w14:textId="10501476" w:rsidR="00D05C03" w:rsidRPr="00D05C03" w:rsidRDefault="00D05C03" w:rsidP="00D05C03">
      <w:pPr>
        <w:spacing w:line="256" w:lineRule="auto"/>
        <w:rPr>
          <w:rFonts w:ascii="Aptos" w:eastAsia="Aptos" w:hAnsi="Aptos" w:cs="Times New Roman"/>
          <w:i/>
          <w:iCs/>
        </w:rPr>
      </w:pPr>
      <w:r w:rsidRPr="00D05C03">
        <w:rPr>
          <w:rFonts w:ascii="Aptos" w:eastAsia="Aptos" w:hAnsi="Aptos" w:cs="Times New Roman"/>
          <w:i/>
          <w:iCs/>
        </w:rPr>
        <w:t xml:space="preserve">Voor gemeentemedewerkers: Gebruik onderstaande teksten om het platform onder de aandacht te brengen bij ondernemers en beheerders van maatschappelijk vastgoed. In de geel gemarkeerde teksten kunt u de gemeentenaam, de afzender vanuit de gemeente of de naam van het bedrijf invullen. </w:t>
      </w:r>
    </w:p>
    <w:p w14:paraId="04AA9562" w14:textId="0CE86421" w:rsidR="00D05C03" w:rsidRDefault="00D05C03" w:rsidP="00D05C03">
      <w:pPr>
        <w:pStyle w:val="Kop2"/>
        <w:pBdr>
          <w:bottom w:val="single" w:sz="12" w:space="1" w:color="auto"/>
        </w:pBdr>
        <w:rPr>
          <w:rFonts w:ascii="Aptos" w:eastAsia="Aptos" w:hAnsi="Aptos" w:cs="Times New Roman"/>
          <w:i/>
          <w:iCs/>
          <w:color w:val="auto"/>
          <w:kern w:val="0"/>
          <w:sz w:val="22"/>
          <w:szCs w:val="22"/>
          <w14:ligatures w14:val="none"/>
        </w:rPr>
      </w:pPr>
      <w:r w:rsidRPr="00D05C03">
        <w:rPr>
          <w:rFonts w:ascii="Aptos" w:eastAsia="Aptos" w:hAnsi="Aptos" w:cs="Times New Roman"/>
          <w:i/>
          <w:iCs/>
          <w:color w:val="auto"/>
          <w:kern w:val="0"/>
          <w:sz w:val="22"/>
          <w:szCs w:val="22"/>
          <w14:ligatures w14:val="none"/>
        </w:rPr>
        <w:t xml:space="preserve">Afbeeldingen en ander beeldmateriaal zijn beschikbaar op </w:t>
      </w:r>
      <w:hyperlink r:id="rId5" w:tgtFrame="_new" w:history="1">
        <w:r w:rsidRPr="00D05C03">
          <w:rPr>
            <w:rFonts w:ascii="Aptos" w:eastAsia="Aptos" w:hAnsi="Aptos" w:cs="Times New Roman"/>
            <w:i/>
            <w:iCs/>
            <w:color w:val="467886" w:themeColor="hyperlink"/>
            <w:kern w:val="0"/>
            <w:sz w:val="22"/>
            <w:szCs w:val="22"/>
            <w:highlight w:val="green"/>
            <w:u w:val="single"/>
            <w14:ligatures w14:val="none"/>
          </w:rPr>
          <w:t>www.duurzamebedrijvenroute.nl/</w:t>
        </w:r>
      </w:hyperlink>
      <w:r w:rsidRPr="00D05C03">
        <w:rPr>
          <w:rFonts w:ascii="Aptos" w:eastAsia="Aptos" w:hAnsi="Aptos" w:cs="Times New Roman"/>
          <w:i/>
          <w:iCs/>
          <w:color w:val="auto"/>
          <w:kern w:val="0"/>
          <w:sz w:val="22"/>
          <w:szCs w:val="22"/>
          <w:highlight w:val="green"/>
          <w14:ligatures w14:val="none"/>
        </w:rPr>
        <w:t>.</w:t>
      </w:r>
    </w:p>
    <w:p w14:paraId="44BB5184" w14:textId="647C03CC" w:rsidR="00877DF1" w:rsidRPr="003B3748" w:rsidRDefault="00877DF1" w:rsidP="00877DF1">
      <w:pPr>
        <w:pStyle w:val="Kop2"/>
      </w:pPr>
      <w:r w:rsidRPr="003B3748">
        <w:t>1. Persbericht voor Lokale Media</w:t>
      </w:r>
    </w:p>
    <w:p w14:paraId="61331E27" w14:textId="77777777" w:rsidR="00877DF1" w:rsidRPr="003B3748" w:rsidRDefault="00877DF1" w:rsidP="00877DF1">
      <w:pPr>
        <w:rPr>
          <w:rStyle w:val="Zwaar"/>
          <w:rFonts w:cstheme="minorHAnsi"/>
          <w:color w:val="215E99" w:themeColor="text2" w:themeTint="BF"/>
          <w:sz w:val="36"/>
          <w:szCs w:val="36"/>
        </w:rPr>
      </w:pPr>
      <w:r w:rsidRPr="003B3748">
        <w:rPr>
          <w:rStyle w:val="Zwaar"/>
          <w:rFonts w:ascii="Tahoma" w:hAnsi="Tahoma" w:cs="Tahoma"/>
          <w:color w:val="215E99" w:themeColor="text2" w:themeTint="BF"/>
          <w:sz w:val="40"/>
          <w:szCs w:val="40"/>
          <w:shd w:val="clear" w:color="auto" w:fill="FFFFFF"/>
        </w:rPr>
        <w:t>Slimme bedrijven in beeld</w:t>
      </w:r>
    </w:p>
    <w:p w14:paraId="011898E9" w14:textId="77777777" w:rsidR="00877DF1" w:rsidRPr="00CD6456" w:rsidRDefault="00877DF1" w:rsidP="00877DF1">
      <w:pPr>
        <w:rPr>
          <w:rStyle w:val="Zwaar"/>
          <w:rFonts w:cstheme="minorHAnsi"/>
          <w:shd w:val="clear" w:color="auto" w:fill="FFFFFF"/>
        </w:rPr>
      </w:pPr>
      <w:r w:rsidRPr="00CD6456">
        <w:rPr>
          <w:rStyle w:val="Zwaar"/>
          <w:rFonts w:cstheme="minorHAnsi"/>
          <w:shd w:val="clear" w:color="auto" w:fill="FFFFFF"/>
        </w:rPr>
        <w:t xml:space="preserve">Bijna 250 bedrijven en organisaties laten zien welke slimme stappen zij hebben gezet met het oog op de toekomst. Via Duurzamebedrijvenroute.nl vertellen zij over uiteenlopende onderwerpen zoals circulair ondernemen, uitwisseling van reststromen en oplossingen voor netcongestie. </w:t>
      </w:r>
      <w:r>
        <w:rPr>
          <w:rStyle w:val="Zwaar"/>
          <w:rFonts w:cstheme="minorHAnsi"/>
          <w:shd w:val="clear" w:color="auto" w:fill="FFFFFF"/>
        </w:rPr>
        <w:t xml:space="preserve">Zo delen zij hun ervaring met klanten, collega’s én elkaar! </w:t>
      </w:r>
    </w:p>
    <w:p w14:paraId="27AED4D9" w14:textId="77777777" w:rsidR="00877DF1" w:rsidRPr="00CD6456" w:rsidRDefault="00877DF1" w:rsidP="00877DF1">
      <w:pPr>
        <w:rPr>
          <w:rFonts w:cstheme="minorHAnsi"/>
        </w:rPr>
      </w:pPr>
      <w:r w:rsidRPr="00CD6456">
        <w:rPr>
          <w:rFonts w:cstheme="minorHAnsi"/>
        </w:rPr>
        <w:t>“</w:t>
      </w:r>
      <w:r>
        <w:rPr>
          <w:rFonts w:cstheme="minorHAnsi"/>
        </w:rPr>
        <w:t>Voor ondernemers is het een kans om hun bedrijf te laten zien op het onafhankelijke platform</w:t>
      </w:r>
      <w:r w:rsidRPr="00CD6456">
        <w:rPr>
          <w:rFonts w:cstheme="minorHAnsi"/>
        </w:rPr>
        <w:t xml:space="preserve">.” aldus Filip Visser van de Duurzame Bedrijven Route “Je komt op een andere manier in contact met potentiële klanten of samenwerkingspartners. Door subsidies van het ministerie van Volkshuisvesting en Ruimtelijke Ordening </w:t>
      </w:r>
      <w:r>
        <w:rPr>
          <w:rFonts w:cstheme="minorHAnsi"/>
        </w:rPr>
        <w:t xml:space="preserve">en provincies </w:t>
      </w:r>
      <w:r w:rsidRPr="00CD6456">
        <w:rPr>
          <w:rFonts w:cstheme="minorHAnsi"/>
        </w:rPr>
        <w:t>kunnen ondernemers gratis deelnemen aan het initiatief.</w:t>
      </w:r>
      <w:r>
        <w:rPr>
          <w:rFonts w:cstheme="minorHAnsi"/>
        </w:rPr>
        <w:t>”</w:t>
      </w:r>
    </w:p>
    <w:p w14:paraId="79285721" w14:textId="77777777" w:rsidR="00877DF1" w:rsidRPr="00CD6456" w:rsidRDefault="00877DF1" w:rsidP="00877DF1">
      <w:pPr>
        <w:rPr>
          <w:rFonts w:cstheme="minorHAnsi"/>
        </w:rPr>
      </w:pPr>
      <w:r w:rsidRPr="00CD6456">
        <w:rPr>
          <w:rFonts w:cstheme="minorHAnsi"/>
          <w:b/>
          <w:bCs/>
        </w:rPr>
        <w:t>Op naar 1.000 bedrijven in 2027</w:t>
      </w:r>
      <w:r w:rsidRPr="00CD6456">
        <w:rPr>
          <w:rFonts w:cstheme="minorHAnsi"/>
        </w:rPr>
        <w:br/>
        <w:t xml:space="preserve">Al bijna 250 bedrijven in heel Nederland doen mee, waaronder productiebedrijven, kantoorpanden, musea, bedrijfsterreinen en ziekenhuizen. De Duurzame Bedrijven Route hoopt een groeispurt te maken naar 1.000 deelnemers in 2027: </w:t>
      </w:r>
      <w:r>
        <w:rPr>
          <w:rFonts w:cstheme="minorHAnsi"/>
        </w:rPr>
        <w:t xml:space="preserve">Zo wordt op één plek inzichtelijk hoe en welke bedrijven zich inzetten voor een betere toekomst. </w:t>
      </w:r>
    </w:p>
    <w:p w14:paraId="1BA39194" w14:textId="77777777" w:rsidR="00877DF1" w:rsidRPr="00CD6456" w:rsidRDefault="00877DF1" w:rsidP="00877DF1">
      <w:pPr>
        <w:rPr>
          <w:rStyle w:val="Zwaar"/>
          <w:rFonts w:cstheme="minorHAnsi"/>
          <w:b w:val="0"/>
          <w:bCs w:val="0"/>
          <w:shd w:val="clear" w:color="auto" w:fill="FFFFFF"/>
        </w:rPr>
      </w:pPr>
      <w:r w:rsidRPr="00CD6456">
        <w:rPr>
          <w:rFonts w:cstheme="minorHAnsi"/>
          <w:b/>
          <w:bCs/>
        </w:rPr>
        <w:t>Binnenkijken</w:t>
      </w:r>
      <w:r w:rsidRPr="00CD6456">
        <w:rPr>
          <w:rFonts w:cstheme="minorHAnsi"/>
          <w:b/>
          <w:bCs/>
        </w:rPr>
        <w:br/>
      </w:r>
      <w:r w:rsidRPr="003B3748">
        <w:rPr>
          <w:rStyle w:val="Zwaar"/>
          <w:rFonts w:cstheme="minorHAnsi"/>
          <w:shd w:val="clear" w:color="auto" w:fill="FFFFFF"/>
        </w:rPr>
        <w:t>De deelnemende bedrijven en organisaties delen niet alleen online hun kennis, zij kunnen  daarnaast ook de mogelijkheid aanbieden om via open dagen of tours bij hen binnen te kijken. Tijdens een bezoek is er volop ruimte om vragen te stellen en inspiratie op te doen over een gezonde werkomgeving, het gebruik van grondstoffen of wat je</w:t>
      </w:r>
      <w:r>
        <w:rPr>
          <w:rStyle w:val="Zwaar"/>
          <w:rFonts w:cstheme="minorHAnsi"/>
          <w:shd w:val="clear" w:color="auto" w:fill="FFFFFF"/>
        </w:rPr>
        <w:t xml:space="preserve"> kunt</w:t>
      </w:r>
      <w:r w:rsidRPr="003B3748">
        <w:rPr>
          <w:rStyle w:val="Zwaar"/>
          <w:rFonts w:cstheme="minorHAnsi"/>
          <w:shd w:val="clear" w:color="auto" w:fill="FFFFFF"/>
        </w:rPr>
        <w:t xml:space="preserve"> doen om energiekosten te besparen zonder grote investeringen.</w:t>
      </w:r>
      <w:r w:rsidRPr="00CD6456">
        <w:rPr>
          <w:rStyle w:val="Zwaar"/>
          <w:rFonts w:cstheme="minorHAnsi"/>
          <w:shd w:val="clear" w:color="auto" w:fill="FFFFFF"/>
        </w:rPr>
        <w:t xml:space="preserve">  </w:t>
      </w:r>
    </w:p>
    <w:p w14:paraId="6D148AF1" w14:textId="77777777" w:rsidR="00877DF1" w:rsidRPr="00CD6456" w:rsidRDefault="00877DF1" w:rsidP="00877DF1">
      <w:pPr>
        <w:rPr>
          <w:rFonts w:cstheme="minorHAnsi"/>
          <w:b/>
          <w:bCs/>
          <w:color w:val="000000" w:themeColor="text1"/>
          <w:shd w:val="clear" w:color="auto" w:fill="FFFFFF"/>
        </w:rPr>
      </w:pPr>
      <w:r w:rsidRPr="00CD6456">
        <w:rPr>
          <w:rFonts w:cstheme="minorHAnsi"/>
          <w:b/>
          <w:bCs/>
          <w:color w:val="000000" w:themeColor="text1"/>
          <w:shd w:val="clear" w:color="auto" w:fill="FFFFFF"/>
        </w:rPr>
        <w:t>Ook voor maatschappelijk vastgoed</w:t>
      </w:r>
    </w:p>
    <w:p w14:paraId="482337E3" w14:textId="77777777" w:rsidR="00877DF1" w:rsidRPr="00CD6456" w:rsidRDefault="00877DF1" w:rsidP="00877DF1">
      <w:pPr>
        <w:rPr>
          <w:rFonts w:cstheme="minorHAnsi"/>
          <w:color w:val="000000" w:themeColor="text1"/>
          <w:shd w:val="clear" w:color="auto" w:fill="FFFFFF"/>
        </w:rPr>
      </w:pPr>
      <w:r w:rsidRPr="00CD6456">
        <w:rPr>
          <w:rFonts w:cstheme="minorHAnsi"/>
          <w:color w:val="000000" w:themeColor="text1"/>
          <w:shd w:val="clear" w:color="auto" w:fill="FFFFFF"/>
        </w:rPr>
        <w:t>Sinds kort is het ook mogelijk om verduurzaamd maatschappelijk vastgoed aan het platform toe te voegen. Filip Visser: “Voor bibliotheken, scholen, sporthallen en geloofsgebouwen is het platform ook interessant. Er ligt daar nog een behoorlijke opgave.</w:t>
      </w:r>
      <w:r>
        <w:rPr>
          <w:rFonts w:cstheme="minorHAnsi"/>
          <w:color w:val="000000" w:themeColor="text1"/>
          <w:shd w:val="clear" w:color="auto" w:fill="FFFFFF"/>
        </w:rPr>
        <w:t xml:space="preserve"> Door kennis en ervaringen te delen en van elkaar te leren, kunnen bedrijven efficiënter omgaan met grondstoffen, energie en water</w:t>
      </w:r>
      <w:r w:rsidRPr="00CD6456">
        <w:rPr>
          <w:rFonts w:cstheme="minorHAnsi"/>
          <w:color w:val="000000" w:themeColor="text1"/>
          <w:shd w:val="clear" w:color="auto" w:fill="FFFFFF"/>
        </w:rPr>
        <w:t>.”</w:t>
      </w:r>
    </w:p>
    <w:p w14:paraId="4F1FE51F" w14:textId="0A23CE85" w:rsidR="00A213CF" w:rsidRDefault="00877DF1" w:rsidP="00877DF1">
      <w:r w:rsidRPr="00CD6456">
        <w:rPr>
          <w:rFonts w:cstheme="minorHAnsi"/>
          <w:b/>
          <w:bCs/>
          <w:color w:val="000000" w:themeColor="text1"/>
          <w:shd w:val="clear" w:color="auto" w:fill="FFFFFF"/>
        </w:rPr>
        <w:t>Over de Duurzame Bedrijven Route</w:t>
      </w:r>
      <w:r w:rsidRPr="00CD6456">
        <w:rPr>
          <w:rFonts w:cstheme="minorHAnsi"/>
          <w:b/>
          <w:bCs/>
          <w:color w:val="000000" w:themeColor="text1"/>
          <w:shd w:val="clear" w:color="auto" w:fill="FFFFFF"/>
        </w:rPr>
        <w:br/>
      </w:r>
      <w:r w:rsidRPr="00CD6456">
        <w:rPr>
          <w:rFonts w:cstheme="minorHAnsi"/>
          <w:color w:val="000000" w:themeColor="text1"/>
          <w:shd w:val="clear" w:color="auto" w:fill="FFFFFF"/>
        </w:rPr>
        <w:t>De Duurzame Bedrijven Route is een onafhankelijk initiatief voor en door ondernemers. Het wordt mede mogelijk gemaakt door</w:t>
      </w:r>
      <w:r w:rsidRPr="00CD6456">
        <w:rPr>
          <w:rFonts w:cstheme="minorHAnsi"/>
          <w:sz w:val="20"/>
          <w:szCs w:val="20"/>
        </w:rPr>
        <w:t xml:space="preserve"> </w:t>
      </w:r>
      <w:r w:rsidRPr="00CD6456">
        <w:rPr>
          <w:rFonts w:cstheme="minorHAnsi"/>
          <w:color w:val="000000" w:themeColor="text1"/>
          <w:shd w:val="clear" w:color="auto" w:fill="FFFFFF"/>
        </w:rPr>
        <w:t>het ministerie van VRO, provincies, gemeenten, RVO, brancheorganisaties en andere ondernemersinitiatieven. Kijk voor meer informatie op www.duurzamebedrijvenroute.nl</w:t>
      </w:r>
    </w:p>
    <w:sectPr w:rsidR="00A213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DF1"/>
    <w:rsid w:val="00333D1E"/>
    <w:rsid w:val="005F4352"/>
    <w:rsid w:val="007E5AA6"/>
    <w:rsid w:val="00877DF1"/>
    <w:rsid w:val="008A30D7"/>
    <w:rsid w:val="009B1419"/>
    <w:rsid w:val="00A03015"/>
    <w:rsid w:val="00A213CF"/>
    <w:rsid w:val="00C431A6"/>
    <w:rsid w:val="00D05C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431D9"/>
  <w15:chartTrackingRefBased/>
  <w15:docId w15:val="{14732D98-2861-49B9-BB55-82E51387C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77DF1"/>
    <w:rPr>
      <w:kern w:val="0"/>
      <w14:ligatures w14:val="none"/>
    </w:rPr>
  </w:style>
  <w:style w:type="paragraph" w:styleId="Kop1">
    <w:name w:val="heading 1"/>
    <w:basedOn w:val="Standaard"/>
    <w:next w:val="Standaard"/>
    <w:link w:val="Kop1Char"/>
    <w:uiPriority w:val="9"/>
    <w:qFormat/>
    <w:rsid w:val="00877DF1"/>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Kop2">
    <w:name w:val="heading 2"/>
    <w:basedOn w:val="Standaard"/>
    <w:next w:val="Standaard"/>
    <w:link w:val="Kop2Char"/>
    <w:uiPriority w:val="9"/>
    <w:unhideWhenUsed/>
    <w:qFormat/>
    <w:rsid w:val="00877DF1"/>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Kop3">
    <w:name w:val="heading 3"/>
    <w:basedOn w:val="Standaard"/>
    <w:next w:val="Standaard"/>
    <w:link w:val="Kop3Char"/>
    <w:uiPriority w:val="9"/>
    <w:semiHidden/>
    <w:unhideWhenUsed/>
    <w:qFormat/>
    <w:rsid w:val="00877DF1"/>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Kop4">
    <w:name w:val="heading 4"/>
    <w:basedOn w:val="Standaard"/>
    <w:next w:val="Standaard"/>
    <w:link w:val="Kop4Char"/>
    <w:uiPriority w:val="9"/>
    <w:semiHidden/>
    <w:unhideWhenUsed/>
    <w:qFormat/>
    <w:rsid w:val="00877DF1"/>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Kop5">
    <w:name w:val="heading 5"/>
    <w:basedOn w:val="Standaard"/>
    <w:next w:val="Standaard"/>
    <w:link w:val="Kop5Char"/>
    <w:uiPriority w:val="9"/>
    <w:semiHidden/>
    <w:unhideWhenUsed/>
    <w:qFormat/>
    <w:rsid w:val="00877DF1"/>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Kop6">
    <w:name w:val="heading 6"/>
    <w:basedOn w:val="Standaard"/>
    <w:next w:val="Standaard"/>
    <w:link w:val="Kop6Char"/>
    <w:uiPriority w:val="9"/>
    <w:semiHidden/>
    <w:unhideWhenUsed/>
    <w:qFormat/>
    <w:rsid w:val="00877DF1"/>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Kop7">
    <w:name w:val="heading 7"/>
    <w:basedOn w:val="Standaard"/>
    <w:next w:val="Standaard"/>
    <w:link w:val="Kop7Char"/>
    <w:uiPriority w:val="9"/>
    <w:semiHidden/>
    <w:unhideWhenUsed/>
    <w:qFormat/>
    <w:rsid w:val="00877DF1"/>
    <w:pPr>
      <w:keepNext/>
      <w:keepLines/>
      <w:spacing w:before="40" w:after="0"/>
      <w:outlineLvl w:val="6"/>
    </w:pPr>
    <w:rPr>
      <w:rFonts w:eastAsiaTheme="majorEastAsia" w:cstheme="majorBidi"/>
      <w:color w:val="595959" w:themeColor="text1" w:themeTint="A6"/>
      <w:kern w:val="2"/>
      <w14:ligatures w14:val="standardContextual"/>
    </w:rPr>
  </w:style>
  <w:style w:type="paragraph" w:styleId="Kop8">
    <w:name w:val="heading 8"/>
    <w:basedOn w:val="Standaard"/>
    <w:next w:val="Standaard"/>
    <w:link w:val="Kop8Char"/>
    <w:uiPriority w:val="9"/>
    <w:semiHidden/>
    <w:unhideWhenUsed/>
    <w:qFormat/>
    <w:rsid w:val="00877DF1"/>
    <w:pPr>
      <w:keepNext/>
      <w:keepLines/>
      <w:spacing w:after="0"/>
      <w:outlineLvl w:val="7"/>
    </w:pPr>
    <w:rPr>
      <w:rFonts w:eastAsiaTheme="majorEastAsia" w:cstheme="majorBidi"/>
      <w:i/>
      <w:iCs/>
      <w:color w:val="272727" w:themeColor="text1" w:themeTint="D8"/>
      <w:kern w:val="2"/>
      <w14:ligatures w14:val="standardContextual"/>
    </w:rPr>
  </w:style>
  <w:style w:type="paragraph" w:styleId="Kop9">
    <w:name w:val="heading 9"/>
    <w:basedOn w:val="Standaard"/>
    <w:next w:val="Standaard"/>
    <w:link w:val="Kop9Char"/>
    <w:uiPriority w:val="9"/>
    <w:semiHidden/>
    <w:unhideWhenUsed/>
    <w:qFormat/>
    <w:rsid w:val="00877DF1"/>
    <w:pPr>
      <w:keepNext/>
      <w:keepLines/>
      <w:spacing w:after="0"/>
      <w:outlineLvl w:val="8"/>
    </w:pPr>
    <w:rPr>
      <w:rFonts w:eastAsiaTheme="majorEastAsia" w:cstheme="majorBidi"/>
      <w:color w:val="272727" w:themeColor="text1" w:themeTint="D8"/>
      <w:kern w:val="2"/>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77DF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877DF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77DF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77DF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77DF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77DF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77DF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77DF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77DF1"/>
    <w:rPr>
      <w:rFonts w:eastAsiaTheme="majorEastAsia" w:cstheme="majorBidi"/>
      <w:color w:val="272727" w:themeColor="text1" w:themeTint="D8"/>
    </w:rPr>
  </w:style>
  <w:style w:type="paragraph" w:styleId="Titel">
    <w:name w:val="Title"/>
    <w:basedOn w:val="Standaard"/>
    <w:next w:val="Standaard"/>
    <w:link w:val="TitelChar"/>
    <w:uiPriority w:val="10"/>
    <w:qFormat/>
    <w:rsid w:val="00877DF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Char">
    <w:name w:val="Titel Char"/>
    <w:basedOn w:val="Standaardalinea-lettertype"/>
    <w:link w:val="Titel"/>
    <w:uiPriority w:val="10"/>
    <w:rsid w:val="00877DF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77DF1"/>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OndertitelChar">
    <w:name w:val="Ondertitel Char"/>
    <w:basedOn w:val="Standaardalinea-lettertype"/>
    <w:link w:val="Ondertitel"/>
    <w:uiPriority w:val="11"/>
    <w:rsid w:val="00877DF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77DF1"/>
    <w:pPr>
      <w:spacing w:before="160"/>
      <w:jc w:val="center"/>
    </w:pPr>
    <w:rPr>
      <w:i/>
      <w:iCs/>
      <w:color w:val="404040" w:themeColor="text1" w:themeTint="BF"/>
      <w:kern w:val="2"/>
      <w14:ligatures w14:val="standardContextual"/>
    </w:rPr>
  </w:style>
  <w:style w:type="character" w:customStyle="1" w:styleId="CitaatChar">
    <w:name w:val="Citaat Char"/>
    <w:basedOn w:val="Standaardalinea-lettertype"/>
    <w:link w:val="Citaat"/>
    <w:uiPriority w:val="29"/>
    <w:rsid w:val="00877DF1"/>
    <w:rPr>
      <w:i/>
      <w:iCs/>
      <w:color w:val="404040" w:themeColor="text1" w:themeTint="BF"/>
    </w:rPr>
  </w:style>
  <w:style w:type="paragraph" w:styleId="Lijstalinea">
    <w:name w:val="List Paragraph"/>
    <w:basedOn w:val="Standaard"/>
    <w:uiPriority w:val="34"/>
    <w:qFormat/>
    <w:rsid w:val="00877DF1"/>
    <w:pPr>
      <w:ind w:left="720"/>
      <w:contextualSpacing/>
    </w:pPr>
    <w:rPr>
      <w:kern w:val="2"/>
      <w14:ligatures w14:val="standardContextual"/>
    </w:rPr>
  </w:style>
  <w:style w:type="character" w:styleId="Intensievebenadrukking">
    <w:name w:val="Intense Emphasis"/>
    <w:basedOn w:val="Standaardalinea-lettertype"/>
    <w:uiPriority w:val="21"/>
    <w:qFormat/>
    <w:rsid w:val="00877DF1"/>
    <w:rPr>
      <w:i/>
      <w:iCs/>
      <w:color w:val="0F4761" w:themeColor="accent1" w:themeShade="BF"/>
    </w:rPr>
  </w:style>
  <w:style w:type="paragraph" w:styleId="Duidelijkcitaat">
    <w:name w:val="Intense Quote"/>
    <w:basedOn w:val="Standaard"/>
    <w:next w:val="Standaard"/>
    <w:link w:val="DuidelijkcitaatChar"/>
    <w:uiPriority w:val="30"/>
    <w:qFormat/>
    <w:rsid w:val="00877D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DuidelijkcitaatChar">
    <w:name w:val="Duidelijk citaat Char"/>
    <w:basedOn w:val="Standaardalinea-lettertype"/>
    <w:link w:val="Duidelijkcitaat"/>
    <w:uiPriority w:val="30"/>
    <w:rsid w:val="00877DF1"/>
    <w:rPr>
      <w:i/>
      <w:iCs/>
      <w:color w:val="0F4761" w:themeColor="accent1" w:themeShade="BF"/>
    </w:rPr>
  </w:style>
  <w:style w:type="character" w:styleId="Intensieveverwijzing">
    <w:name w:val="Intense Reference"/>
    <w:basedOn w:val="Standaardalinea-lettertype"/>
    <w:uiPriority w:val="32"/>
    <w:qFormat/>
    <w:rsid w:val="00877DF1"/>
    <w:rPr>
      <w:b/>
      <w:bCs/>
      <w:smallCaps/>
      <w:color w:val="0F4761" w:themeColor="accent1" w:themeShade="BF"/>
      <w:spacing w:val="5"/>
    </w:rPr>
  </w:style>
  <w:style w:type="character" w:styleId="Zwaar">
    <w:name w:val="Strong"/>
    <w:basedOn w:val="Standaardalinea-lettertype"/>
    <w:uiPriority w:val="22"/>
    <w:qFormat/>
    <w:rsid w:val="00877DF1"/>
    <w:rPr>
      <w:b/>
      <w:bCs/>
    </w:rPr>
  </w:style>
  <w:style w:type="character" w:styleId="Hyperlink">
    <w:name w:val="Hyperlink"/>
    <w:basedOn w:val="Standaardalinea-lettertype"/>
    <w:uiPriority w:val="99"/>
    <w:unhideWhenUsed/>
    <w:rsid w:val="00D05C03"/>
    <w:rPr>
      <w:color w:val="467886" w:themeColor="hyperlink"/>
      <w:u w:val="single"/>
    </w:rPr>
  </w:style>
  <w:style w:type="character" w:styleId="Onopgelostemelding">
    <w:name w:val="Unresolved Mention"/>
    <w:basedOn w:val="Standaardalinea-lettertype"/>
    <w:uiPriority w:val="99"/>
    <w:semiHidden/>
    <w:unhideWhenUsed/>
    <w:rsid w:val="00D05C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0793768">
      <w:bodyDiv w:val="1"/>
      <w:marLeft w:val="0"/>
      <w:marRight w:val="0"/>
      <w:marTop w:val="0"/>
      <w:marBottom w:val="0"/>
      <w:divBdr>
        <w:top w:val="none" w:sz="0" w:space="0" w:color="auto"/>
        <w:left w:val="none" w:sz="0" w:space="0" w:color="auto"/>
        <w:bottom w:val="none" w:sz="0" w:space="0" w:color="auto"/>
        <w:right w:val="none" w:sz="0" w:space="0" w:color="auto"/>
      </w:divBdr>
    </w:div>
    <w:div w:id="665327885">
      <w:bodyDiv w:val="1"/>
      <w:marLeft w:val="0"/>
      <w:marRight w:val="0"/>
      <w:marTop w:val="0"/>
      <w:marBottom w:val="0"/>
      <w:divBdr>
        <w:top w:val="none" w:sz="0" w:space="0" w:color="auto"/>
        <w:left w:val="none" w:sz="0" w:space="0" w:color="auto"/>
        <w:bottom w:val="none" w:sz="0" w:space="0" w:color="auto"/>
        <w:right w:val="none" w:sz="0" w:space="0" w:color="auto"/>
      </w:divBdr>
    </w:div>
    <w:div w:id="137064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uurzamebedrijvenroute.nl/communicatietoolkit-gemeenten/" TargetMode="Externa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425</Words>
  <Characters>2342</Characters>
  <Application>Microsoft Office Word</Application>
  <DocSecurity>0</DocSecurity>
  <Lines>19</Lines>
  <Paragraphs>5</Paragraphs>
  <ScaleCrop>false</ScaleCrop>
  <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Norah van der Voort | Platform Duurzaam Nederland</dc:creator>
  <cp:keywords/>
  <dc:description/>
  <cp:lastModifiedBy>Imre Simon</cp:lastModifiedBy>
  <cp:revision>3</cp:revision>
  <dcterms:created xsi:type="dcterms:W3CDTF">2025-03-10T15:43:00Z</dcterms:created>
  <dcterms:modified xsi:type="dcterms:W3CDTF">2025-03-18T16:06:00Z</dcterms:modified>
</cp:coreProperties>
</file>